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513" w:rsidRPr="00F558FE" w:rsidRDefault="00F558FE" w:rsidP="00F558FE">
      <w:pPr>
        <w:pStyle w:val="NoSpacing"/>
        <w:jc w:val="center"/>
        <w:rPr>
          <w:b/>
          <w:sz w:val="36"/>
          <w:szCs w:val="36"/>
        </w:rPr>
      </w:pPr>
      <w:r w:rsidRPr="00F558FE">
        <w:rPr>
          <w:b/>
          <w:sz w:val="36"/>
          <w:szCs w:val="36"/>
        </w:rPr>
        <w:t>FIL Rail Pocket vs US Rail Pocket</w:t>
      </w:r>
    </w:p>
    <w:p w:rsidR="00F558FE" w:rsidRPr="00F558FE" w:rsidRDefault="00F558FE" w:rsidP="00F558FE">
      <w:pPr>
        <w:pStyle w:val="NoSpacing"/>
        <w:jc w:val="center"/>
        <w:rPr>
          <w:b/>
          <w:sz w:val="36"/>
          <w:szCs w:val="36"/>
        </w:rPr>
      </w:pPr>
    </w:p>
    <w:p w:rsidR="00F558FE" w:rsidRPr="00F558FE" w:rsidRDefault="00F558FE" w:rsidP="00F558FE">
      <w:pPr>
        <w:pStyle w:val="NoSpacing"/>
        <w:jc w:val="center"/>
        <w:rPr>
          <w:b/>
          <w:sz w:val="36"/>
          <w:szCs w:val="36"/>
        </w:rPr>
      </w:pPr>
      <w:r w:rsidRPr="00F558FE">
        <w:rPr>
          <w:b/>
          <w:sz w:val="36"/>
          <w:szCs w:val="36"/>
        </w:rPr>
        <w:t>FIL – Legal for play in OWFL</w:t>
      </w:r>
    </w:p>
    <w:p w:rsidR="00F558FE" w:rsidRPr="00F558FE" w:rsidRDefault="00F558FE" w:rsidP="00F558FE">
      <w:pPr>
        <w:pStyle w:val="NoSpacing"/>
        <w:jc w:val="center"/>
        <w:rPr>
          <w:b/>
          <w:sz w:val="36"/>
          <w:szCs w:val="36"/>
        </w:rPr>
      </w:pPr>
      <w:r w:rsidRPr="00F558FE">
        <w:rPr>
          <w:b/>
          <w:noProof/>
          <w:sz w:val="36"/>
          <w:szCs w:val="36"/>
          <w:lang w:val="en-US"/>
        </w:rPr>
        <w:drawing>
          <wp:inline distT="0" distB="0" distL="0" distR="0">
            <wp:extent cx="3532169" cy="3321647"/>
            <wp:effectExtent l="0" t="889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L Rail Pocket (2)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8" t="9128" r="28045" b="16346"/>
                    <a:stretch/>
                  </pic:blipFill>
                  <pic:spPr bwMode="auto">
                    <a:xfrm rot="5400000">
                      <a:off x="0" y="0"/>
                      <a:ext cx="3532698" cy="3322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8FE" w:rsidRPr="00F558FE" w:rsidRDefault="00F558FE" w:rsidP="00F558FE">
      <w:pPr>
        <w:pStyle w:val="NoSpacing"/>
        <w:jc w:val="center"/>
        <w:rPr>
          <w:b/>
          <w:sz w:val="36"/>
          <w:szCs w:val="36"/>
        </w:rPr>
      </w:pPr>
    </w:p>
    <w:p w:rsidR="00F558FE" w:rsidRPr="00F558FE" w:rsidRDefault="00F558FE" w:rsidP="00F558FE">
      <w:pPr>
        <w:pStyle w:val="NoSpacing"/>
        <w:jc w:val="center"/>
        <w:rPr>
          <w:b/>
          <w:sz w:val="36"/>
          <w:szCs w:val="36"/>
        </w:rPr>
      </w:pPr>
      <w:r w:rsidRPr="00F558FE">
        <w:rPr>
          <w:b/>
          <w:sz w:val="36"/>
          <w:szCs w:val="36"/>
        </w:rPr>
        <w:t>US Rail – Illegal for play in the OWFL</w:t>
      </w:r>
    </w:p>
    <w:p w:rsidR="00F558FE" w:rsidRDefault="00F558FE" w:rsidP="00F558FE">
      <w:pPr>
        <w:jc w:val="center"/>
      </w:pPr>
      <w:r>
        <w:rPr>
          <w:noProof/>
          <w:lang w:val="en-US"/>
        </w:rPr>
        <w:drawing>
          <wp:inline distT="0" distB="0" distL="0" distR="0">
            <wp:extent cx="3000825" cy="3595006"/>
            <wp:effectExtent l="762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S Rail ELite Pocket (2)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81" t="19070" r="24545" b="20433"/>
                    <a:stretch/>
                  </pic:blipFill>
                  <pic:spPr bwMode="auto">
                    <a:xfrm rot="5400000">
                      <a:off x="0" y="0"/>
                      <a:ext cx="3001394" cy="3595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58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8FE"/>
    <w:rsid w:val="008719E1"/>
    <w:rsid w:val="00A70513"/>
    <w:rsid w:val="00B67B4D"/>
    <w:rsid w:val="00F55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BEFDB5"/>
  <w15:chartTrackingRefBased/>
  <w15:docId w15:val="{71A90D6D-976E-48B6-98B5-746AC9381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558FE"/>
    <w:pPr>
      <w:spacing w:after="0" w:line="240" w:lineRule="auto"/>
    </w:pPr>
    <w:rPr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Durham District School Board</Company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CHERYL-LEE GREEN MACNEILL</dc:creator>
  <cp:keywords/>
  <dc:description/>
  <cp:lastModifiedBy>CHERYL-LEE GREEN MACNEILL</cp:lastModifiedBy>
  <cp:revision>1</cp:revision>
  <dcterms:created xsi:type="dcterms:W3CDTF">2017-06-07T17:24:00Z</dcterms:created>
  <dcterms:modified xsi:type="dcterms:W3CDTF">2017-06-07T17:30:00Z</dcterms:modified>
</cp:coreProperties>
</file>